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D0" w:rsidRPr="003378D0" w:rsidRDefault="003378D0" w:rsidP="003378D0">
      <w:pPr>
        <w:jc w:val="center"/>
        <w:rPr>
          <w:rFonts w:ascii="Segoe Script" w:hAnsi="Segoe Script"/>
          <w:b/>
          <w:i/>
          <w:sz w:val="32"/>
          <w:szCs w:val="32"/>
          <w:u w:val="single"/>
        </w:rPr>
      </w:pPr>
      <w:r w:rsidRPr="003378D0">
        <w:rPr>
          <w:rFonts w:ascii="Segoe Script" w:hAnsi="Segoe Script"/>
          <w:b/>
          <w:i/>
          <w:sz w:val="32"/>
          <w:szCs w:val="32"/>
          <w:u w:val="single"/>
        </w:rPr>
        <w:t xml:space="preserve">Gateways Girls </w:t>
      </w:r>
      <w:proofErr w:type="gramStart"/>
      <w:r w:rsidRPr="003378D0">
        <w:rPr>
          <w:rFonts w:ascii="Segoe Script" w:hAnsi="Segoe Script"/>
          <w:b/>
          <w:i/>
          <w:sz w:val="32"/>
          <w:szCs w:val="32"/>
          <w:u w:val="single"/>
        </w:rPr>
        <w:t>With</w:t>
      </w:r>
      <w:proofErr w:type="gramEnd"/>
      <w:r w:rsidRPr="003378D0">
        <w:rPr>
          <w:rFonts w:ascii="Segoe Script" w:hAnsi="Segoe Script"/>
          <w:b/>
          <w:i/>
          <w:sz w:val="32"/>
          <w:szCs w:val="32"/>
          <w:u w:val="single"/>
        </w:rPr>
        <w:t xml:space="preserve"> Drive Program</w:t>
      </w:r>
    </w:p>
    <w:p w:rsidR="003378D0" w:rsidRDefault="003378D0">
      <w:pPr>
        <w:rPr>
          <w:b/>
          <w:u w:val="single"/>
        </w:rPr>
      </w:pPr>
    </w:p>
    <w:p w:rsidR="0054736F" w:rsidRDefault="00C0726B" w:rsidP="003378D0">
      <w:pPr>
        <w:jc w:val="center"/>
        <w:rPr>
          <w:b/>
          <w:u w:val="single"/>
        </w:rPr>
      </w:pPr>
      <w:r w:rsidRPr="003F0222">
        <w:rPr>
          <w:b/>
          <w:u w:val="single"/>
        </w:rPr>
        <w:t>Minimum criteria to qualify:</w:t>
      </w:r>
    </w:p>
    <w:p w:rsidR="003378D0" w:rsidRPr="003F0222" w:rsidRDefault="003378D0" w:rsidP="003378D0">
      <w:pPr>
        <w:jc w:val="center"/>
        <w:rPr>
          <w:b/>
          <w:u w:val="single"/>
        </w:rPr>
      </w:pPr>
      <w:bookmarkStart w:id="0" w:name="_GoBack"/>
      <w:bookmarkEnd w:id="0"/>
    </w:p>
    <w:p w:rsidR="00C0726B" w:rsidRDefault="00C0726B" w:rsidP="00C0726B">
      <w:pPr>
        <w:pStyle w:val="ListParagraph"/>
        <w:numPr>
          <w:ilvl w:val="0"/>
          <w:numId w:val="1"/>
        </w:numPr>
      </w:pPr>
      <w:r>
        <w:t>Must be in the foster care system</w:t>
      </w:r>
    </w:p>
    <w:p w:rsidR="00C0726B" w:rsidRDefault="00C675BD" w:rsidP="00C0726B">
      <w:pPr>
        <w:pStyle w:val="ListParagraph"/>
        <w:numPr>
          <w:ilvl w:val="0"/>
          <w:numId w:val="1"/>
        </w:numPr>
      </w:pPr>
      <w:r>
        <w:t xml:space="preserve">Must be at least </w:t>
      </w:r>
      <w:r w:rsidR="00C0726B">
        <w:t>17 years of age. (Older youth will be a priority)</w:t>
      </w:r>
    </w:p>
    <w:p w:rsidR="00C0726B" w:rsidRDefault="00C0726B" w:rsidP="00C0726B">
      <w:pPr>
        <w:pStyle w:val="ListParagraph"/>
        <w:numPr>
          <w:ilvl w:val="0"/>
          <w:numId w:val="1"/>
        </w:numPr>
      </w:pPr>
      <w:r>
        <w:t>Mu</w:t>
      </w:r>
      <w:r w:rsidR="003F0222">
        <w:t>st have a valid drivers</w:t>
      </w:r>
      <w:r w:rsidR="00C675BD">
        <w:t>’</w:t>
      </w:r>
      <w:r w:rsidR="003F0222">
        <w:t xml:space="preserve"> license, with no pending  or unresolved driving offenses</w:t>
      </w:r>
    </w:p>
    <w:p w:rsidR="00C0726B" w:rsidRDefault="00C675BD" w:rsidP="00C0726B">
      <w:pPr>
        <w:pStyle w:val="ListParagraph"/>
        <w:numPr>
          <w:ilvl w:val="0"/>
          <w:numId w:val="1"/>
        </w:numPr>
      </w:pPr>
      <w:r>
        <w:t>Must h</w:t>
      </w:r>
      <w:r w:rsidR="00C0726B">
        <w:t>ave independent living as their permanency plan</w:t>
      </w:r>
    </w:p>
    <w:p w:rsidR="00C0726B" w:rsidRDefault="00C0726B" w:rsidP="00C0726B">
      <w:pPr>
        <w:pStyle w:val="ListParagraph"/>
        <w:numPr>
          <w:ilvl w:val="0"/>
          <w:numId w:val="1"/>
        </w:numPr>
      </w:pPr>
      <w:r>
        <w:t>Must be exhibiting positive behaviors and making an earnest effort towards moving forward in life.  (</w:t>
      </w:r>
      <w:r w:rsidR="00153CE5">
        <w:t xml:space="preserve"> </w:t>
      </w:r>
      <w:r>
        <w:t>at least 6 previous months without major disciplinary issues</w:t>
      </w:r>
      <w:r w:rsidR="00C675BD">
        <w:t>)</w:t>
      </w:r>
      <w:r>
        <w:t>.</w:t>
      </w:r>
    </w:p>
    <w:p w:rsidR="00C675BD" w:rsidRDefault="00C0726B" w:rsidP="00C675BD">
      <w:pPr>
        <w:pStyle w:val="ListParagraph"/>
        <w:numPr>
          <w:ilvl w:val="0"/>
          <w:numId w:val="1"/>
        </w:numPr>
      </w:pPr>
      <w:r>
        <w:t>Young women who are working, or have a promise of employment will be a priority</w:t>
      </w:r>
    </w:p>
    <w:p w:rsidR="00C675BD" w:rsidRDefault="00C675BD" w:rsidP="00C675BD">
      <w:pPr>
        <w:pStyle w:val="ListParagraph"/>
        <w:numPr>
          <w:ilvl w:val="0"/>
          <w:numId w:val="1"/>
        </w:numPr>
      </w:pPr>
      <w:r>
        <w:t>Young women who already have some savings will be a priority</w:t>
      </w:r>
    </w:p>
    <w:p w:rsidR="00C675BD" w:rsidRDefault="00C675BD" w:rsidP="00C675BD">
      <w:pPr>
        <w:pStyle w:val="ListParagraph"/>
        <w:numPr>
          <w:ilvl w:val="0"/>
          <w:numId w:val="1"/>
        </w:numPr>
      </w:pPr>
      <w:r>
        <w:t>Must have caseworker approval</w:t>
      </w:r>
    </w:p>
    <w:p w:rsidR="00C675BD" w:rsidRDefault="00C675BD" w:rsidP="00C675BD">
      <w:pPr>
        <w:pStyle w:val="ListParagraph"/>
        <w:numPr>
          <w:ilvl w:val="0"/>
          <w:numId w:val="1"/>
        </w:numPr>
      </w:pPr>
      <w:r>
        <w:t>Must have a responsible adult to mentor the child through the process</w:t>
      </w:r>
    </w:p>
    <w:p w:rsidR="00C675BD" w:rsidRDefault="00C675BD" w:rsidP="00C675BD">
      <w:pPr>
        <w:ind w:left="360"/>
      </w:pPr>
    </w:p>
    <w:p w:rsidR="00C675BD" w:rsidRPr="003378D0" w:rsidRDefault="00C675BD" w:rsidP="003378D0">
      <w:pPr>
        <w:ind w:left="360"/>
        <w:jc w:val="center"/>
        <w:rPr>
          <w:b/>
        </w:rPr>
      </w:pPr>
      <w:r w:rsidRPr="003378D0">
        <w:rPr>
          <w:b/>
        </w:rPr>
        <w:t>All funds will be paid directly to the seller of the vehicle.  The applicant and mentor shall provide a picture and description of the vehicle desired.  Prior to transfer of funds, proof of insurance shall be required.  A copy of completed</w:t>
      </w:r>
      <w:r w:rsidR="003378D0" w:rsidRPr="003378D0">
        <w:rPr>
          <w:b/>
        </w:rPr>
        <w:t xml:space="preserve"> transfer and registration </w:t>
      </w:r>
      <w:proofErr w:type="gramStart"/>
      <w:r w:rsidR="003378D0" w:rsidRPr="003378D0">
        <w:rPr>
          <w:b/>
        </w:rPr>
        <w:t xml:space="preserve">must </w:t>
      </w:r>
      <w:r w:rsidRPr="003378D0">
        <w:rPr>
          <w:b/>
        </w:rPr>
        <w:t xml:space="preserve"> be</w:t>
      </w:r>
      <w:proofErr w:type="gramEnd"/>
      <w:r w:rsidRPr="003378D0">
        <w:rPr>
          <w:b/>
        </w:rPr>
        <w:t xml:space="preserve"> provided.</w:t>
      </w:r>
    </w:p>
    <w:p w:rsidR="00E76BF3" w:rsidRPr="00E76BF3" w:rsidRDefault="00E76BF3" w:rsidP="00876D3B"/>
    <w:sectPr w:rsidR="00E76BF3" w:rsidRPr="00E7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1845"/>
    <w:multiLevelType w:val="hybridMultilevel"/>
    <w:tmpl w:val="93A4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6B"/>
    <w:rsid w:val="00153CE5"/>
    <w:rsid w:val="003378D0"/>
    <w:rsid w:val="003F0222"/>
    <w:rsid w:val="0054736F"/>
    <w:rsid w:val="00876D3B"/>
    <w:rsid w:val="00C0726B"/>
    <w:rsid w:val="00C675BD"/>
    <w:rsid w:val="00E63C12"/>
    <w:rsid w:val="00E7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kimlongstreet</dc:creator>
  <cp:lastModifiedBy>kimlongstreet</cp:lastModifiedBy>
  <cp:revision>2</cp:revision>
  <dcterms:created xsi:type="dcterms:W3CDTF">2013-02-10T20:05:00Z</dcterms:created>
  <dcterms:modified xsi:type="dcterms:W3CDTF">2013-02-10T20:05:00Z</dcterms:modified>
</cp:coreProperties>
</file>